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460" w:rsidRPr="00733460" w:rsidRDefault="00733460" w:rsidP="00733460">
      <w:pPr>
        <w:widowControl/>
        <w:spacing w:line="580" w:lineRule="exact"/>
        <w:ind w:firstLineChars="200" w:firstLine="560"/>
        <w:jc w:val="left"/>
        <w:rPr>
          <w:rFonts w:ascii="仿宋_GB2312" w:hint="eastAsia"/>
          <w:color w:val="000000"/>
          <w:kern w:val="0"/>
          <w:sz w:val="28"/>
          <w:szCs w:val="28"/>
        </w:rPr>
      </w:pPr>
      <w:r w:rsidRPr="00733460">
        <w:rPr>
          <w:rFonts w:ascii="仿宋_GB2312" w:hint="eastAsia"/>
          <w:color w:val="000000"/>
          <w:kern w:val="0"/>
          <w:sz w:val="28"/>
          <w:szCs w:val="28"/>
        </w:rPr>
        <w:t>王博，男，汉，1995年11月出生，2014年11月入党，2017年6月参加工作，文化程度本科，现任职务：</w:t>
      </w:r>
      <w:r w:rsidRPr="00733460">
        <w:rPr>
          <w:rFonts w:ascii="仿宋_GB2312" w:hAnsi="仿宋_GB2312" w:cs="仿宋_GB2312" w:hint="eastAsia"/>
          <w:color w:val="000000"/>
          <w:kern w:val="0"/>
          <w:sz w:val="28"/>
          <w:szCs w:val="28"/>
        </w:rPr>
        <w:t>淮北市南湖公园运营管理有限公司</w:t>
      </w:r>
      <w:r w:rsidRPr="00733460">
        <w:rPr>
          <w:rFonts w:ascii="仿宋_GB2312" w:hint="eastAsia"/>
          <w:color w:val="000000"/>
          <w:kern w:val="0"/>
          <w:sz w:val="28"/>
          <w:szCs w:val="28"/>
        </w:rPr>
        <w:t>综合事务管理员。</w:t>
      </w:r>
    </w:p>
    <w:p w:rsidR="00733460" w:rsidRPr="00733460" w:rsidRDefault="00733460" w:rsidP="00733460">
      <w:pPr>
        <w:widowControl/>
        <w:spacing w:line="580" w:lineRule="exact"/>
        <w:ind w:firstLineChars="200" w:firstLine="560"/>
        <w:rPr>
          <w:rFonts w:ascii="仿宋_GB2312" w:hint="eastAsia"/>
          <w:kern w:val="0"/>
          <w:sz w:val="28"/>
          <w:szCs w:val="28"/>
        </w:rPr>
      </w:pPr>
      <w:r w:rsidRPr="00733460">
        <w:rPr>
          <w:rFonts w:ascii="仿宋_GB2312" w:hint="eastAsia"/>
          <w:sz w:val="28"/>
          <w:szCs w:val="28"/>
        </w:rPr>
        <w:t>主要事迹：</w:t>
      </w:r>
      <w:r w:rsidRPr="00733460">
        <w:rPr>
          <w:rFonts w:ascii="仿宋_GB2312" w:hint="eastAsia"/>
          <w:kern w:val="0"/>
          <w:sz w:val="28"/>
          <w:szCs w:val="28"/>
        </w:rPr>
        <w:t>王博同志在平时工作中，时刻以共产党员的标准严格要求自己，时刻以饱满的工作热情面对群众与企业，为同创担保集团做大做强与同创党支部党建标准化水平提升作出积极贡献。下面是该同志的主要事迹介绍：</w:t>
      </w:r>
    </w:p>
    <w:p w:rsidR="00733460" w:rsidRPr="00733460" w:rsidRDefault="00733460" w:rsidP="00733460">
      <w:pPr>
        <w:widowControl/>
        <w:spacing w:line="580" w:lineRule="exact"/>
        <w:ind w:firstLineChars="200" w:firstLine="560"/>
        <w:rPr>
          <w:rFonts w:ascii="仿宋_GB2312" w:hint="eastAsia"/>
          <w:kern w:val="0"/>
          <w:sz w:val="28"/>
          <w:szCs w:val="28"/>
        </w:rPr>
      </w:pPr>
      <w:r w:rsidRPr="00733460">
        <w:rPr>
          <w:rFonts w:ascii="仿宋_GB2312" w:hint="eastAsia"/>
          <w:kern w:val="0"/>
          <w:sz w:val="28"/>
          <w:szCs w:val="28"/>
        </w:rPr>
        <w:t>一、坚定理想信念，认真学习十九大精神</w:t>
      </w:r>
    </w:p>
    <w:p w:rsidR="00733460" w:rsidRPr="00733460" w:rsidRDefault="00733460" w:rsidP="00733460">
      <w:pPr>
        <w:widowControl/>
        <w:spacing w:line="580" w:lineRule="exact"/>
        <w:ind w:firstLineChars="200" w:firstLine="560"/>
        <w:rPr>
          <w:rFonts w:ascii="仿宋_GB2312" w:hint="eastAsia"/>
          <w:kern w:val="0"/>
          <w:sz w:val="28"/>
          <w:szCs w:val="28"/>
        </w:rPr>
      </w:pPr>
      <w:r w:rsidRPr="00733460">
        <w:rPr>
          <w:rFonts w:ascii="仿宋_GB2312" w:hint="eastAsia"/>
          <w:kern w:val="0"/>
          <w:sz w:val="28"/>
          <w:szCs w:val="28"/>
        </w:rPr>
        <w:t>王博同志作为同创党支部党建联络员，认真学习习近平新时代中国特色社会主义思想和党的十九大精神，参与制定《同创党支部学习贯彻十九大精神实施方案》并积极落实，参加十九大精神轮训班学习并结业。参与组织“重温入党志愿书”、“不忘初心，牢记使命”主题活动等一系列十九大精神学习教育活动。在参与组织活动的过程中，不断提高综合素质和党建水平，能够通过多种多样的活动将十九大精神在公司内部充分宣传。</w:t>
      </w:r>
    </w:p>
    <w:p w:rsidR="00733460" w:rsidRPr="00733460" w:rsidRDefault="00733460" w:rsidP="00733460">
      <w:pPr>
        <w:widowControl/>
        <w:spacing w:line="580" w:lineRule="exact"/>
        <w:ind w:firstLineChars="200" w:firstLine="560"/>
        <w:rPr>
          <w:rFonts w:ascii="仿宋_GB2312" w:hint="eastAsia"/>
          <w:kern w:val="0"/>
          <w:sz w:val="28"/>
          <w:szCs w:val="28"/>
        </w:rPr>
      </w:pPr>
      <w:r w:rsidRPr="00733460">
        <w:rPr>
          <w:rFonts w:ascii="仿宋_GB2312" w:hint="eastAsia"/>
          <w:kern w:val="0"/>
          <w:sz w:val="28"/>
          <w:szCs w:val="28"/>
        </w:rPr>
        <w:t>二、做好本职工作，精心打造优秀担保团队</w:t>
      </w:r>
    </w:p>
    <w:p w:rsidR="00733460" w:rsidRPr="00733460" w:rsidRDefault="00733460" w:rsidP="00733460">
      <w:pPr>
        <w:widowControl/>
        <w:spacing w:line="580" w:lineRule="exact"/>
        <w:ind w:firstLineChars="200" w:firstLine="560"/>
        <w:rPr>
          <w:rFonts w:ascii="仿宋_GB2312" w:hint="eastAsia"/>
          <w:kern w:val="0"/>
          <w:sz w:val="28"/>
          <w:szCs w:val="28"/>
        </w:rPr>
      </w:pPr>
      <w:r w:rsidRPr="00733460">
        <w:rPr>
          <w:rFonts w:ascii="仿宋_GB2312" w:hint="eastAsia"/>
          <w:kern w:val="0"/>
          <w:sz w:val="28"/>
          <w:szCs w:val="28"/>
        </w:rPr>
        <w:t>在业务工作中，王博同志总是想群众所想，急企业所急，</w:t>
      </w:r>
    </w:p>
    <w:p w:rsidR="00733460" w:rsidRPr="00733460" w:rsidRDefault="00733460" w:rsidP="00733460">
      <w:pPr>
        <w:widowControl/>
        <w:spacing w:line="580" w:lineRule="exact"/>
        <w:rPr>
          <w:rFonts w:ascii="仿宋_GB2312" w:hint="eastAsia"/>
          <w:kern w:val="0"/>
          <w:sz w:val="28"/>
          <w:szCs w:val="28"/>
        </w:rPr>
      </w:pPr>
      <w:r w:rsidRPr="00733460">
        <w:rPr>
          <w:rFonts w:ascii="仿宋_GB2312" w:hint="eastAsia"/>
          <w:kern w:val="0"/>
          <w:sz w:val="28"/>
          <w:szCs w:val="28"/>
        </w:rPr>
        <w:t>尽职为我市中小微企业化解不良贷款情况，提供最优质的担保服务，先后化解“诺吉尔”“越阳生物”等客户风险并成功续贷。王博同志任业务二部临时负责人后，认真梳理部门风险业务，制定行之有效的应对措施。完善部门制度，先后讨论形成部门例会制度、风险业务自查制度，使部门整体的业务水平和风险防控能力有了较大的进步。</w:t>
      </w:r>
    </w:p>
    <w:p w:rsidR="00733460" w:rsidRPr="00733460" w:rsidRDefault="00733460" w:rsidP="00733460">
      <w:pPr>
        <w:widowControl/>
        <w:spacing w:line="580" w:lineRule="exact"/>
        <w:ind w:firstLineChars="200" w:firstLine="560"/>
        <w:rPr>
          <w:rFonts w:ascii="仿宋_GB2312" w:hint="eastAsia"/>
          <w:color w:val="000000"/>
          <w:kern w:val="0"/>
          <w:sz w:val="28"/>
          <w:szCs w:val="28"/>
        </w:rPr>
      </w:pPr>
      <w:r w:rsidRPr="00733460">
        <w:rPr>
          <w:rFonts w:ascii="仿宋_GB2312" w:hint="eastAsia"/>
          <w:color w:val="000000"/>
          <w:kern w:val="0"/>
          <w:sz w:val="28"/>
          <w:szCs w:val="28"/>
        </w:rPr>
        <w:t>三、强化廉洁意识，严格遵守廉洁自律准则</w:t>
      </w:r>
    </w:p>
    <w:p w:rsidR="00733460" w:rsidRPr="00733460" w:rsidRDefault="00733460" w:rsidP="00733460">
      <w:pPr>
        <w:widowControl/>
        <w:spacing w:line="580" w:lineRule="exact"/>
        <w:ind w:firstLineChars="200" w:firstLine="560"/>
        <w:rPr>
          <w:rFonts w:ascii="仿宋_GB2312" w:hint="eastAsia"/>
          <w:color w:val="000000"/>
          <w:kern w:val="0"/>
          <w:sz w:val="28"/>
          <w:szCs w:val="28"/>
        </w:rPr>
      </w:pPr>
      <w:r w:rsidRPr="00733460">
        <w:rPr>
          <w:rFonts w:ascii="仿宋_GB2312" w:hint="eastAsia"/>
          <w:color w:val="000000"/>
          <w:kern w:val="0"/>
          <w:sz w:val="28"/>
          <w:szCs w:val="28"/>
        </w:rPr>
        <w:lastRenderedPageBreak/>
        <w:t>金融行业是腐化的高发区域，诱惑无处不在。王博同志带头严以律己，做到政治上坚定，思想上清醒。严格按照公司担保制度流程办理业务，多次明确拒绝企业的宴请及礼物。同时，在部门业务例会中，带头学习党风廉政建设相关文件，反复向员工强调守住廉洁底线，提高员工廉洁水平。</w:t>
      </w:r>
    </w:p>
    <w:p w:rsidR="00733460" w:rsidRPr="00733460" w:rsidRDefault="00733460" w:rsidP="00733460">
      <w:pPr>
        <w:widowControl/>
        <w:spacing w:line="580" w:lineRule="exact"/>
        <w:ind w:firstLineChars="200" w:firstLine="560"/>
        <w:rPr>
          <w:rFonts w:ascii="仿宋_GB2312" w:hint="eastAsia"/>
          <w:color w:val="000000"/>
          <w:kern w:val="0"/>
          <w:sz w:val="28"/>
          <w:szCs w:val="28"/>
        </w:rPr>
      </w:pPr>
      <w:r w:rsidRPr="00733460">
        <w:rPr>
          <w:rFonts w:ascii="仿宋_GB2312" w:hint="eastAsia"/>
          <w:color w:val="000000"/>
          <w:kern w:val="0"/>
          <w:sz w:val="28"/>
          <w:szCs w:val="28"/>
        </w:rPr>
        <w:t>四、树立利润意识，推动工作提质增效</w:t>
      </w:r>
    </w:p>
    <w:p w:rsidR="00733460" w:rsidRPr="00733460" w:rsidRDefault="00733460" w:rsidP="00733460">
      <w:pPr>
        <w:widowControl/>
        <w:spacing w:line="580" w:lineRule="exact"/>
        <w:rPr>
          <w:rFonts w:ascii="仿宋_GB2312" w:hint="eastAsia"/>
          <w:color w:val="000000"/>
          <w:kern w:val="0"/>
          <w:sz w:val="28"/>
          <w:szCs w:val="28"/>
        </w:rPr>
      </w:pPr>
      <w:r w:rsidRPr="00733460">
        <w:rPr>
          <w:rFonts w:ascii="仿宋_GB2312" w:hint="eastAsia"/>
          <w:color w:val="000000"/>
          <w:kern w:val="0"/>
          <w:sz w:val="28"/>
          <w:szCs w:val="28"/>
        </w:rPr>
        <w:t xml:space="preserve">    2018年1-5月担保业务工作开展稳中有进，业务二部共计完成48笔业务，担保金额2.46亿，给公司带来收入286万元。其中王博同志共计完成8笔担保业务，担保金额4760万元，给公司带来收入59万元。</w:t>
      </w:r>
    </w:p>
    <w:p w:rsidR="00733460" w:rsidRPr="00733460" w:rsidRDefault="00733460" w:rsidP="00733460">
      <w:pPr>
        <w:widowControl/>
        <w:spacing w:line="580" w:lineRule="exact"/>
        <w:ind w:firstLineChars="200" w:firstLine="560"/>
        <w:rPr>
          <w:rFonts w:ascii="仿宋_GB2312" w:hint="eastAsia"/>
          <w:color w:val="000000"/>
          <w:kern w:val="0"/>
          <w:sz w:val="28"/>
          <w:szCs w:val="28"/>
        </w:rPr>
      </w:pPr>
      <w:r w:rsidRPr="00733460">
        <w:rPr>
          <w:rFonts w:ascii="仿宋_GB2312" w:hint="eastAsia"/>
          <w:color w:val="000000"/>
          <w:kern w:val="0"/>
          <w:sz w:val="28"/>
          <w:szCs w:val="28"/>
        </w:rPr>
        <w:t>五、扎实服务作风，时刻关心企业发展</w:t>
      </w:r>
    </w:p>
    <w:p w:rsidR="00733460" w:rsidRPr="00733460" w:rsidRDefault="00733460" w:rsidP="00733460">
      <w:pPr>
        <w:widowControl/>
        <w:spacing w:line="580" w:lineRule="exact"/>
        <w:ind w:firstLineChars="200" w:firstLine="560"/>
        <w:rPr>
          <w:rFonts w:ascii="仿宋_GB2312" w:hint="eastAsia"/>
          <w:color w:val="000000"/>
          <w:kern w:val="0"/>
          <w:sz w:val="28"/>
          <w:szCs w:val="28"/>
        </w:rPr>
      </w:pPr>
      <w:r w:rsidRPr="00733460">
        <w:rPr>
          <w:rFonts w:ascii="仿宋_GB2312" w:hint="eastAsia"/>
          <w:color w:val="000000"/>
          <w:kern w:val="0"/>
          <w:sz w:val="28"/>
          <w:szCs w:val="28"/>
        </w:rPr>
        <w:t>王博同志既是业务二部临时负责人，又是业务经理，对担保业务流程知根知底，能接群众企业的地气。能经常去了解基层员工的烦恼与困难，及时疏导员工的不良情绪，积极引导员工树立正确的职业观、工作观，力所能及、切实有效的解决员工的问题。能以良好的服务态度面对企业，用细心和耐心帮助企业完成续贷，实现企业的良性发展。</w:t>
      </w:r>
    </w:p>
    <w:p w:rsidR="00733460" w:rsidRPr="00733460" w:rsidRDefault="00733460" w:rsidP="00733460">
      <w:pPr>
        <w:widowControl/>
        <w:spacing w:line="580" w:lineRule="exact"/>
        <w:ind w:firstLineChars="200" w:firstLine="560"/>
        <w:rPr>
          <w:rFonts w:ascii="仿宋_GB2312" w:hint="eastAsia"/>
          <w:color w:val="000000"/>
          <w:kern w:val="0"/>
          <w:sz w:val="28"/>
          <w:szCs w:val="28"/>
        </w:rPr>
      </w:pPr>
      <w:r w:rsidRPr="00733460">
        <w:rPr>
          <w:rFonts w:ascii="仿宋_GB2312" w:hint="eastAsia"/>
          <w:color w:val="000000"/>
          <w:kern w:val="0"/>
          <w:sz w:val="28"/>
          <w:szCs w:val="28"/>
        </w:rPr>
        <w:t>综上，王博同志始终以优秀党员的标准严格要求自己，认真学习十九大精神，努力做好担保本职工作，严守廉洁底线，为市建投集团、市同创担保集团转型崛起贡献自己的一份力量。</w:t>
      </w:r>
    </w:p>
    <w:p w:rsidR="008A572A" w:rsidRPr="00733460" w:rsidRDefault="008A572A" w:rsidP="00733460">
      <w:pPr>
        <w:spacing w:line="580" w:lineRule="exact"/>
        <w:rPr>
          <w:rFonts w:ascii="仿宋_GB2312" w:hint="eastAsia"/>
          <w:sz w:val="28"/>
          <w:szCs w:val="28"/>
        </w:rPr>
      </w:pPr>
    </w:p>
    <w:sectPr w:rsidR="008A572A" w:rsidRPr="0073346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72A" w:rsidRDefault="008A572A" w:rsidP="00733460">
      <w:r>
        <w:separator/>
      </w:r>
    </w:p>
  </w:endnote>
  <w:endnote w:type="continuationSeparator" w:id="1">
    <w:p w:rsidR="008A572A" w:rsidRDefault="008A572A" w:rsidP="007334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72A" w:rsidRDefault="008A572A" w:rsidP="00733460">
      <w:r>
        <w:separator/>
      </w:r>
    </w:p>
  </w:footnote>
  <w:footnote w:type="continuationSeparator" w:id="1">
    <w:p w:rsidR="008A572A" w:rsidRDefault="008A572A" w:rsidP="007334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3460"/>
    <w:rsid w:val="00733460"/>
    <w:rsid w:val="008A57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460"/>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346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33460"/>
    <w:rPr>
      <w:sz w:val="18"/>
      <w:szCs w:val="18"/>
    </w:rPr>
  </w:style>
  <w:style w:type="paragraph" w:styleId="a4">
    <w:name w:val="footer"/>
    <w:basedOn w:val="a"/>
    <w:link w:val="Char0"/>
    <w:uiPriority w:val="99"/>
    <w:semiHidden/>
    <w:unhideWhenUsed/>
    <w:rsid w:val="007334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3346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164</Words>
  <Characters>939</Characters>
  <Application>Microsoft Office Word</Application>
  <DocSecurity>0</DocSecurity>
  <Lines>7</Lines>
  <Paragraphs>2</Paragraphs>
  <ScaleCrop>false</ScaleCrop>
  <Company>微软中国</Company>
  <LinksUpToDate>false</LinksUpToDate>
  <CharactersWithSpaces>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2018-06-27T08:04:00Z</dcterms:created>
  <dcterms:modified xsi:type="dcterms:W3CDTF">2018-06-27T08:07:00Z</dcterms:modified>
</cp:coreProperties>
</file>